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5" w:rsidRDefault="009844E5" w:rsidP="009844E5">
      <w:pPr>
        <w:bidi w:val="0"/>
      </w:pPr>
      <w:r>
        <w:t>CA</w:t>
      </w:r>
    </w:p>
    <w:p w:rsidR="009844E5" w:rsidRDefault="009844E5" w:rsidP="009844E5">
      <w:pPr>
        <w:bidi w:val="0"/>
      </w:pPr>
      <w:r>
        <w:t></w:t>
      </w:r>
      <w:r>
        <w:tab/>
        <w:t>Contrastive vs. Comparative</w:t>
      </w:r>
    </w:p>
    <w:p w:rsidR="009844E5" w:rsidRDefault="009844E5" w:rsidP="009844E5">
      <w:pPr>
        <w:bidi w:val="0"/>
      </w:pPr>
      <w:r>
        <w:t></w:t>
      </w:r>
      <w:r>
        <w:tab/>
        <w:t xml:space="preserve"> Why CA? How it should be.</w:t>
      </w:r>
    </w:p>
    <w:p w:rsidR="009844E5" w:rsidRDefault="009844E5" w:rsidP="009844E5">
      <w:pPr>
        <w:bidi w:val="0"/>
      </w:pPr>
      <w:r>
        <w:t></w:t>
      </w:r>
      <w:r>
        <w:tab/>
        <w:t xml:space="preserve"> Evolution of Arabic and English</w:t>
      </w:r>
    </w:p>
    <w:p w:rsidR="009844E5" w:rsidRDefault="009844E5" w:rsidP="009844E5">
      <w:pPr>
        <w:bidi w:val="0"/>
      </w:pPr>
      <w:r>
        <w:t></w:t>
      </w:r>
      <w:r>
        <w:tab/>
        <w:t xml:space="preserve"> Levels of Contrast: Sound to Text</w:t>
      </w:r>
    </w:p>
    <w:p w:rsidR="009844E5" w:rsidRDefault="009844E5" w:rsidP="009844E5">
      <w:pPr>
        <w:bidi w:val="0"/>
      </w:pPr>
      <w:r>
        <w:t></w:t>
      </w:r>
      <w:r>
        <w:tab/>
        <w:t xml:space="preserve"> Phonetics and Phonology</w:t>
      </w:r>
    </w:p>
    <w:p w:rsidR="009844E5" w:rsidRDefault="009844E5" w:rsidP="009844E5">
      <w:pPr>
        <w:bidi w:val="0"/>
      </w:pPr>
      <w:r>
        <w:t></w:t>
      </w:r>
      <w:r>
        <w:tab/>
        <w:t xml:space="preserve"> Morphology</w:t>
      </w:r>
    </w:p>
    <w:p w:rsidR="009844E5" w:rsidRDefault="009844E5" w:rsidP="009844E5">
      <w:pPr>
        <w:bidi w:val="0"/>
      </w:pPr>
      <w:r>
        <w:t></w:t>
      </w:r>
      <w:r>
        <w:tab/>
        <w:t xml:space="preserve"> Grammar and Syntax</w:t>
      </w:r>
    </w:p>
    <w:p w:rsidR="009844E5" w:rsidRDefault="009844E5" w:rsidP="009844E5">
      <w:pPr>
        <w:bidi w:val="0"/>
      </w:pPr>
      <w:r>
        <w:t></w:t>
      </w:r>
      <w:r>
        <w:tab/>
        <w:t xml:space="preserve"> Semantics and Pragmatics</w:t>
      </w:r>
    </w:p>
    <w:p w:rsidR="009844E5" w:rsidRDefault="009844E5" w:rsidP="009844E5">
      <w:pPr>
        <w:bidi w:val="0"/>
        <w:rPr>
          <w:rtl/>
        </w:rPr>
      </w:pPr>
    </w:p>
    <w:p w:rsidR="009844E5" w:rsidRDefault="009844E5" w:rsidP="009844E5">
      <w:pPr>
        <w:bidi w:val="0"/>
      </w:pPr>
      <w:r>
        <w:t>Contrastive vs. Comparative</w:t>
      </w:r>
    </w:p>
    <w:p w:rsidR="009844E5" w:rsidRDefault="009844E5" w:rsidP="009844E5">
      <w:pPr>
        <w:bidi w:val="0"/>
      </w:pPr>
      <w:r>
        <w:t>•</w:t>
      </w:r>
      <w:r>
        <w:tab/>
        <w:t>Similarities</w:t>
      </w:r>
    </w:p>
    <w:p w:rsidR="009844E5" w:rsidRDefault="009844E5" w:rsidP="009844E5">
      <w:pPr>
        <w:bidi w:val="0"/>
      </w:pPr>
      <w:r>
        <w:t>•</w:t>
      </w:r>
      <w:r>
        <w:tab/>
        <w:t xml:space="preserve"> Differences (contrastive)</w:t>
      </w:r>
    </w:p>
    <w:p w:rsidR="009844E5" w:rsidRDefault="009844E5" w:rsidP="009844E5">
      <w:pPr>
        <w:bidi w:val="0"/>
      </w:pPr>
      <w:r>
        <w:t>•</w:t>
      </w:r>
      <w:r>
        <w:tab/>
        <w:t xml:space="preserve"> Or both (comparative)</w:t>
      </w:r>
    </w:p>
    <w:p w:rsidR="009844E5" w:rsidRDefault="009844E5" w:rsidP="009844E5">
      <w:pPr>
        <w:bidi w:val="0"/>
      </w:pPr>
      <w:r>
        <w:t>Why compare or contrast two languages?</w:t>
      </w:r>
    </w:p>
    <w:p w:rsidR="009844E5" w:rsidRDefault="009844E5" w:rsidP="009844E5">
      <w:pPr>
        <w:bidi w:val="0"/>
      </w:pPr>
      <w:r>
        <w:t>o</w:t>
      </w:r>
      <w:r>
        <w:tab/>
        <w:t xml:space="preserve"> Language universals</w:t>
      </w:r>
    </w:p>
    <w:p w:rsidR="009844E5" w:rsidRDefault="009844E5" w:rsidP="009844E5">
      <w:pPr>
        <w:bidi w:val="0"/>
      </w:pPr>
      <w:r>
        <w:t>o</w:t>
      </w:r>
      <w:r>
        <w:tab/>
        <w:t xml:space="preserve"> Error analysis</w:t>
      </w:r>
    </w:p>
    <w:p w:rsidR="009844E5" w:rsidRDefault="009844E5" w:rsidP="009844E5">
      <w:pPr>
        <w:bidi w:val="0"/>
      </w:pPr>
      <w:r>
        <w:t>o</w:t>
      </w:r>
      <w:r>
        <w:tab/>
        <w:t xml:space="preserve"> Language teaching and transfer</w:t>
      </w:r>
    </w:p>
    <w:p w:rsidR="009844E5" w:rsidRDefault="009844E5" w:rsidP="009844E5">
      <w:pPr>
        <w:bidi w:val="0"/>
      </w:pPr>
      <w:r>
        <w:t>o</w:t>
      </w:r>
      <w:r>
        <w:tab/>
        <w:t xml:space="preserve"> Translation issues </w:t>
      </w:r>
    </w:p>
    <w:p w:rsidR="009844E5" w:rsidRDefault="009844E5" w:rsidP="009844E5">
      <w:pPr>
        <w:bidi w:val="0"/>
      </w:pPr>
      <w:r>
        <w:t>CA should be: Systematic – Fair – Comprehensive -Controlled</w:t>
      </w:r>
    </w:p>
    <w:p w:rsidR="009844E5" w:rsidRDefault="009844E5" w:rsidP="009844E5">
      <w:pPr>
        <w:bidi w:val="0"/>
      </w:pPr>
      <w:r>
        <w:t xml:space="preserve">        CA can be: micro or macro </w:t>
      </w:r>
    </w:p>
    <w:p w:rsidR="009844E5" w:rsidRDefault="009844E5" w:rsidP="009844E5">
      <w:pPr>
        <w:bidi w:val="0"/>
        <w:rPr>
          <w:rtl/>
        </w:rPr>
      </w:pPr>
    </w:p>
    <w:p w:rsidR="009844E5" w:rsidRDefault="009844E5" w:rsidP="009844E5">
      <w:pPr>
        <w:bidi w:val="0"/>
      </w:pPr>
      <w:r>
        <w:t>Phonetics and Phonology</w:t>
      </w:r>
    </w:p>
    <w:p w:rsidR="009844E5" w:rsidRDefault="009844E5" w:rsidP="009844E5">
      <w:pPr>
        <w:bidi w:val="0"/>
      </w:pPr>
      <w:r>
        <w:t></w:t>
      </w:r>
      <w:r>
        <w:tab/>
        <w:t>/p/ and /b/</w:t>
      </w:r>
    </w:p>
    <w:p w:rsidR="009844E5" w:rsidRDefault="009844E5" w:rsidP="009844E5">
      <w:pPr>
        <w:bidi w:val="0"/>
      </w:pPr>
      <w:r>
        <w:t></w:t>
      </w:r>
      <w:r>
        <w:tab/>
        <w:t>/</w:t>
      </w:r>
      <w:proofErr w:type="spellStart"/>
      <w:r>
        <w:t>th</w:t>
      </w:r>
      <w:proofErr w:type="spellEnd"/>
      <w:r>
        <w:t>/: θ and ð – d and t</w:t>
      </w:r>
    </w:p>
    <w:p w:rsidR="009844E5" w:rsidRDefault="009844E5" w:rsidP="009844E5">
      <w:pPr>
        <w:bidi w:val="0"/>
      </w:pPr>
      <w:r>
        <w:t></w:t>
      </w:r>
      <w:r>
        <w:tab/>
        <w:t>/l/ and /r/</w:t>
      </w:r>
    </w:p>
    <w:p w:rsidR="009844E5" w:rsidRDefault="009844E5" w:rsidP="009844E5">
      <w:pPr>
        <w:bidi w:val="0"/>
      </w:pPr>
      <w:r>
        <w:t></w:t>
      </w:r>
      <w:r>
        <w:tab/>
        <w:t>/t/ and /T/</w:t>
      </w:r>
    </w:p>
    <w:p w:rsidR="009844E5" w:rsidRDefault="009844E5" w:rsidP="009844E5">
      <w:pPr>
        <w:bidi w:val="0"/>
      </w:pPr>
      <w:r>
        <w:t></w:t>
      </w:r>
      <w:r>
        <w:tab/>
        <w:t>/z/ and /Z/</w:t>
      </w:r>
    </w:p>
    <w:p w:rsidR="009844E5" w:rsidRDefault="009844E5" w:rsidP="009844E5">
      <w:pPr>
        <w:bidi w:val="0"/>
      </w:pPr>
      <w:r>
        <w:t></w:t>
      </w:r>
      <w:r>
        <w:tab/>
        <w:t>/s/ and /S/</w:t>
      </w:r>
    </w:p>
    <w:p w:rsidR="009844E5" w:rsidRDefault="009844E5" w:rsidP="009844E5">
      <w:pPr>
        <w:bidi w:val="0"/>
      </w:pPr>
      <w:r>
        <w:lastRenderedPageBreak/>
        <w:t></w:t>
      </w:r>
      <w:r>
        <w:tab/>
        <w:t>/h/ and /H/</w:t>
      </w:r>
    </w:p>
    <w:p w:rsidR="009844E5" w:rsidRDefault="009844E5" w:rsidP="009844E5">
      <w:pPr>
        <w:bidi w:val="0"/>
      </w:pPr>
      <w:r>
        <w:t></w:t>
      </w:r>
      <w:r>
        <w:tab/>
        <w:t>/d/ and /D/</w:t>
      </w:r>
    </w:p>
    <w:p w:rsidR="009844E5" w:rsidRDefault="009844E5" w:rsidP="009844E5">
      <w:pPr>
        <w:bidi w:val="0"/>
      </w:pPr>
      <w:r>
        <w:t></w:t>
      </w:r>
      <w:r>
        <w:tab/>
        <w:t>/Ɂ/ and /ʕ/</w:t>
      </w:r>
    </w:p>
    <w:p w:rsidR="009844E5" w:rsidRDefault="009844E5" w:rsidP="009844E5">
      <w:pPr>
        <w:bidi w:val="0"/>
      </w:pPr>
      <w:r>
        <w:t></w:t>
      </w:r>
      <w:r>
        <w:tab/>
        <w:t>/</w:t>
      </w:r>
      <w:proofErr w:type="spellStart"/>
      <w:r>
        <w:t>kh</w:t>
      </w:r>
      <w:proofErr w:type="spellEnd"/>
      <w:r>
        <w:t>/ and /</w:t>
      </w:r>
      <w:proofErr w:type="spellStart"/>
      <w:r>
        <w:t>gh</w:t>
      </w:r>
      <w:proofErr w:type="spellEnd"/>
      <w:r>
        <w:t>/</w:t>
      </w:r>
    </w:p>
    <w:p w:rsidR="009844E5" w:rsidRDefault="009844E5" w:rsidP="009844E5">
      <w:pPr>
        <w:bidi w:val="0"/>
      </w:pPr>
      <w:r>
        <w:t></w:t>
      </w:r>
      <w:r>
        <w:tab/>
        <w:t>/j/ /g/ /d/</w:t>
      </w:r>
    </w:p>
    <w:p w:rsidR="005D3AD2" w:rsidRDefault="009844E5" w:rsidP="009844E5">
      <w:pPr>
        <w:bidi w:val="0"/>
      </w:pPr>
      <w:r>
        <w:t xml:space="preserve"> </w:t>
      </w:r>
      <w:bookmarkStart w:id="0" w:name="_GoBack"/>
      <w:bookmarkEnd w:id="0"/>
    </w:p>
    <w:p w:rsidR="009844E5" w:rsidRDefault="009844E5" w:rsidP="009844E5">
      <w:pPr>
        <w:bidi w:val="0"/>
      </w:pPr>
      <w:r>
        <w:t>Geminate and double consonants</w:t>
      </w:r>
    </w:p>
    <w:p w:rsidR="009844E5" w:rsidRDefault="009844E5" w:rsidP="009844E5">
      <w:pPr>
        <w:bidi w:val="0"/>
      </w:pPr>
      <w:r>
        <w:t></w:t>
      </w:r>
      <w:r>
        <w:tab/>
        <w:t xml:space="preserve">Diphthongs beet and </w:t>
      </w:r>
      <w:proofErr w:type="spellStart"/>
      <w:r>
        <w:t>bayt</w:t>
      </w:r>
      <w:proofErr w:type="spellEnd"/>
      <w:r>
        <w:t xml:space="preserve">, Soot and </w:t>
      </w:r>
      <w:proofErr w:type="spellStart"/>
      <w:r>
        <w:t>Saut</w:t>
      </w:r>
      <w:proofErr w:type="spellEnd"/>
      <w:r>
        <w:t xml:space="preserve"> </w:t>
      </w:r>
    </w:p>
    <w:p w:rsidR="009844E5" w:rsidRDefault="009844E5" w:rsidP="009844E5">
      <w:pPr>
        <w:bidi w:val="0"/>
        <w:rPr>
          <w:rtl/>
        </w:rPr>
      </w:pPr>
    </w:p>
    <w:p w:rsidR="009844E5" w:rsidRDefault="009844E5" w:rsidP="009844E5">
      <w:pPr>
        <w:bidi w:val="0"/>
      </w:pPr>
      <w:r>
        <w:t></w:t>
      </w:r>
      <w:r>
        <w:tab/>
        <w:t>Stress and intonation</w:t>
      </w:r>
    </w:p>
    <w:p w:rsidR="009844E5" w:rsidRDefault="009844E5" w:rsidP="009844E5">
      <w:pPr>
        <w:bidi w:val="0"/>
      </w:pPr>
      <w:r>
        <w:t></w:t>
      </w:r>
      <w:r>
        <w:tab/>
        <w:t xml:space="preserve">Diacritics and </w:t>
      </w:r>
      <w:proofErr w:type="spellStart"/>
      <w:r>
        <w:t>suprasegmentals</w:t>
      </w:r>
      <w:proofErr w:type="spellEnd"/>
      <w:r>
        <w:t xml:space="preserve"> </w:t>
      </w:r>
    </w:p>
    <w:p w:rsidR="009844E5" w:rsidRDefault="009844E5" w:rsidP="009844E5">
      <w:pPr>
        <w:bidi w:val="0"/>
      </w:pPr>
      <w:r>
        <w:t></w:t>
      </w:r>
      <w:r>
        <w:tab/>
        <w:t>Elision and assimilation</w:t>
      </w:r>
    </w:p>
    <w:p w:rsidR="009844E5" w:rsidRDefault="009844E5" w:rsidP="009844E5">
      <w:pPr>
        <w:bidi w:val="0"/>
      </w:pPr>
      <w:r>
        <w:t></w:t>
      </w:r>
      <w:r>
        <w:tab/>
        <w:t xml:space="preserve">How many ways can you say the word “yes” in English, and </w:t>
      </w:r>
      <w:proofErr w:type="spellStart"/>
      <w:r>
        <w:t>Tayyib</w:t>
      </w:r>
      <w:proofErr w:type="spellEnd"/>
      <w:r>
        <w:t xml:space="preserve"> in Arabic? </w:t>
      </w:r>
    </w:p>
    <w:p w:rsidR="009844E5" w:rsidRDefault="009844E5" w:rsidP="009844E5">
      <w:pPr>
        <w:bidi w:val="0"/>
        <w:rPr>
          <w:rtl/>
        </w:rPr>
      </w:pPr>
    </w:p>
    <w:p w:rsidR="009844E5" w:rsidRDefault="009844E5" w:rsidP="009844E5">
      <w:pPr>
        <w:bidi w:val="0"/>
      </w:pPr>
      <w:r>
        <w:t>Morphology</w:t>
      </w:r>
    </w:p>
    <w:p w:rsidR="009844E5" w:rsidRDefault="009844E5" w:rsidP="009844E5">
      <w:pPr>
        <w:bidi w:val="0"/>
      </w:pPr>
      <w:r>
        <w:t>- Trilateral roots</w:t>
      </w:r>
    </w:p>
    <w:p w:rsidR="009844E5" w:rsidRDefault="009844E5" w:rsidP="009844E5">
      <w:pPr>
        <w:bidi w:val="0"/>
      </w:pPr>
      <w:r>
        <w:t xml:space="preserve">- Infixes - </w:t>
      </w:r>
      <w:proofErr w:type="spellStart"/>
      <w:r>
        <w:t>Circumfixes</w:t>
      </w:r>
      <w:proofErr w:type="spellEnd"/>
      <w:r>
        <w:t xml:space="preserve"> </w:t>
      </w:r>
    </w:p>
    <w:p w:rsidR="009844E5" w:rsidRDefault="009844E5" w:rsidP="009844E5">
      <w:pPr>
        <w:bidi w:val="0"/>
      </w:pPr>
      <w:r>
        <w:t>-</w:t>
      </w:r>
      <w:r>
        <w:tab/>
        <w:t>Derivation and inflection</w:t>
      </w:r>
    </w:p>
    <w:p w:rsidR="009844E5" w:rsidRDefault="009844E5" w:rsidP="009844E5">
      <w:pPr>
        <w:bidi w:val="0"/>
      </w:pPr>
      <w:r>
        <w:t>-</w:t>
      </w:r>
      <w:r>
        <w:tab/>
        <w:t>Isolating vs. Agglutinative</w:t>
      </w:r>
    </w:p>
    <w:p w:rsidR="009844E5" w:rsidRDefault="009844E5" w:rsidP="009844E5">
      <w:pPr>
        <w:bidi w:val="0"/>
        <w:rPr>
          <w:rtl/>
        </w:rPr>
      </w:pPr>
      <w:r>
        <w:rPr>
          <w:rFonts w:cs="Arial" w:hint="cs"/>
          <w:rtl/>
        </w:rPr>
        <w:t>أنلزمكموها</w:t>
      </w:r>
      <w:r>
        <w:t xml:space="preserve"> ................................... </w:t>
      </w:r>
    </w:p>
    <w:p w:rsidR="009844E5" w:rsidRDefault="009844E5" w:rsidP="009844E5">
      <w:pPr>
        <w:bidi w:val="0"/>
      </w:pPr>
      <w:proofErr w:type="spellStart"/>
      <w:r>
        <w:rPr>
          <w:rFonts w:cs="Arial" w:hint="cs"/>
          <w:rtl/>
        </w:rPr>
        <w:t>مشفتهاش</w:t>
      </w:r>
      <w:proofErr w:type="spellEnd"/>
      <w:r>
        <w:t xml:space="preserve"> .....................................</w:t>
      </w:r>
    </w:p>
    <w:sectPr w:rsidR="009844E5" w:rsidSect="009844E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E5"/>
    <w:rsid w:val="000035C0"/>
    <w:rsid w:val="0026738F"/>
    <w:rsid w:val="009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2020-04-01T10:04:00Z</dcterms:created>
  <dcterms:modified xsi:type="dcterms:W3CDTF">2020-04-01T10:09:00Z</dcterms:modified>
</cp:coreProperties>
</file>